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BB" w:rsidRDefault="00D444BB" w:rsidP="00D444BB">
      <w:pPr>
        <w:widowControl w:val="0"/>
        <w:suppressAutoHyphens/>
        <w:spacing w:after="0" w:line="240" w:lineRule="auto"/>
        <w:ind w:left="5672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Руководителю</w:t>
      </w:r>
    </w:p>
    <w:p w:rsidR="00D444BB" w:rsidRDefault="00D444BB" w:rsidP="00D444BB">
      <w:pPr>
        <w:widowControl w:val="0"/>
        <w:suppressAutoHyphens/>
        <w:spacing w:after="0" w:line="240" w:lineRule="auto"/>
        <w:ind w:left="5672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ГКУ «ГУСКК»</w:t>
      </w:r>
    </w:p>
    <w:p w:rsidR="00D444BB" w:rsidRDefault="00D444BB" w:rsidP="00D444BB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____________________________</w:t>
      </w:r>
    </w:p>
    <w:p w:rsidR="00D444BB" w:rsidRDefault="00D444BB" w:rsidP="00D444BB">
      <w:pPr>
        <w:widowControl w:val="0"/>
        <w:suppressAutoHyphens/>
        <w:spacing w:after="0" w:line="240" w:lineRule="auto"/>
        <w:ind w:left="5672"/>
        <w:jc w:val="center"/>
        <w:rPr>
          <w:rFonts w:ascii="Times New Roman" w:eastAsia="Arial Unicode MS" w:hAnsi="Times New Roman" w:cs="Times New Roman"/>
          <w:kern w:val="2"/>
          <w:sz w:val="20"/>
          <w:szCs w:val="28"/>
        </w:rPr>
      </w:pPr>
      <w:r>
        <w:rPr>
          <w:rFonts w:ascii="Times New Roman" w:eastAsia="Arial Unicode MS" w:hAnsi="Times New Roman" w:cs="Times New Roman"/>
          <w:kern w:val="2"/>
          <w:sz w:val="20"/>
          <w:szCs w:val="28"/>
        </w:rPr>
        <w:t>(Ф.И.О. работника</w:t>
      </w:r>
      <w:r>
        <w:rPr>
          <w:rFonts w:ascii="Times New Roman" w:hAnsi="Times New Roman" w:cs="Times New Roman"/>
          <w:sz w:val="20"/>
          <w:szCs w:val="20"/>
        </w:rPr>
        <w:t>, должность</w:t>
      </w:r>
      <w:r>
        <w:rPr>
          <w:rFonts w:ascii="Times New Roman" w:eastAsia="Arial Unicode MS" w:hAnsi="Times New Roman" w:cs="Times New Roman"/>
          <w:kern w:val="2"/>
          <w:sz w:val="20"/>
          <w:szCs w:val="28"/>
        </w:rPr>
        <w:t>)</w:t>
      </w:r>
    </w:p>
    <w:p w:rsidR="00D444BB" w:rsidRDefault="00D444BB" w:rsidP="00D444BB">
      <w:pPr>
        <w:widowControl w:val="0"/>
        <w:suppressAutoHyphens/>
        <w:spacing w:after="0" w:line="240" w:lineRule="auto"/>
        <w:ind w:left="5672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____________________________</w:t>
      </w:r>
    </w:p>
    <w:p w:rsidR="00D444BB" w:rsidRDefault="00D444BB" w:rsidP="00D444BB">
      <w:pPr>
        <w:widowControl w:val="0"/>
        <w:suppressAutoHyphens/>
        <w:spacing w:after="0" w:line="240" w:lineRule="auto"/>
        <w:ind w:left="5672"/>
        <w:jc w:val="center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0"/>
          <w:szCs w:val="20"/>
        </w:rPr>
        <w:t>(место жительства, телефон)</w:t>
      </w:r>
    </w:p>
    <w:p w:rsidR="00D444BB" w:rsidRDefault="00D444BB" w:rsidP="00D444BB">
      <w:pPr>
        <w:pStyle w:val="ConsPlusNonformat"/>
        <w:jc w:val="both"/>
      </w:pPr>
    </w:p>
    <w:p w:rsidR="00D444BB" w:rsidRDefault="00D444BB" w:rsidP="00D444BB">
      <w:pPr>
        <w:pStyle w:val="ConsPlusNonformat"/>
        <w:jc w:val="both"/>
      </w:pPr>
    </w:p>
    <w:p w:rsidR="00D444BB" w:rsidRDefault="00D444BB" w:rsidP="00D444BB">
      <w:pPr>
        <w:pStyle w:val="ConsPlusNonformat"/>
        <w:jc w:val="both"/>
      </w:pPr>
    </w:p>
    <w:p w:rsidR="00D444BB" w:rsidRDefault="00D444BB" w:rsidP="00D444BB">
      <w:pPr>
        <w:pStyle w:val="ConsPlusNonformat"/>
        <w:jc w:val="both"/>
      </w:pPr>
    </w:p>
    <w:p w:rsidR="00D444BB" w:rsidRDefault="00D444BB" w:rsidP="00D444B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444BB" w:rsidRDefault="00D444BB" w:rsidP="00D444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работника государственного казенного учреждения «Главное управление строительства Краснодарского края» к совершению коррупционных правонарушений</w:t>
      </w:r>
    </w:p>
    <w:p w:rsidR="00D444BB" w:rsidRDefault="00D444BB" w:rsidP="00D444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444BB" w:rsidRDefault="00D444BB" w:rsidP="00D444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4"/>
          <w:szCs w:val="24"/>
        </w:rPr>
        <w:t> 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 обращения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работнику в связи с исполнением им трудовых обязанностей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каких-либо лиц в целях склонения его к совершению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коррупционных правонарушений)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дата, место, время, другие условия)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4"/>
          <w:szCs w:val="24"/>
        </w:rPr>
        <w:t> 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правонарушений, </w:t>
      </w:r>
    </w:p>
    <w:p w:rsidR="00D444BB" w:rsidRDefault="00D444BB" w:rsidP="00D444BB">
      <w:pPr>
        <w:spacing w:after="0" w:line="240" w:lineRule="auto"/>
      </w:pPr>
      <w:r>
        <w:t>_______________________________________________________________________________________</w:t>
      </w:r>
    </w:p>
    <w:p w:rsidR="00D444BB" w:rsidRDefault="00D444BB" w:rsidP="00D444B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которые должен был бы совершить</w:t>
      </w:r>
    </w:p>
    <w:p w:rsidR="00D444BB" w:rsidRDefault="00D444BB" w:rsidP="00D444BB">
      <w:pPr>
        <w:spacing w:after="0" w:line="240" w:lineRule="auto"/>
      </w:pPr>
      <w:r>
        <w:t>_______________________________________________________________________________________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работник по просьбе обратившихся лиц)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4"/>
          <w:szCs w:val="24"/>
        </w:rPr>
        <w:t> 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(все известные сведения о физическом (юридическом) лице,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склоняющем к коррупционному правонарушению)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(способ и обстоятельства склонения к коррупционному правонарушению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(подкуп, угроза, обман и т.д.), а также информация об отказе (согласии) принять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предложение лица о совершении коррупционного поведения)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D444BB" w:rsidRDefault="00D444BB" w:rsidP="00D444BB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________________</w:t>
      </w:r>
    </w:p>
    <w:p w:rsidR="00D444BB" w:rsidRDefault="00D444BB" w:rsidP="00D444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(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(подпись)                                                         ( Ф.И.О.)</w:t>
      </w:r>
    </w:p>
    <w:p w:rsidR="00D444BB" w:rsidRDefault="00D444BB" w:rsidP="00D444BB">
      <w:pPr>
        <w:spacing w:after="0" w:line="240" w:lineRule="auto"/>
        <w:contextualSpacing/>
      </w:pPr>
    </w:p>
    <w:p w:rsidR="00D444BB" w:rsidRDefault="00D444BB" w:rsidP="00D444BB">
      <w:pPr>
        <w:spacing w:after="0" w:line="240" w:lineRule="auto"/>
        <w:contextualSpacing/>
      </w:pPr>
    </w:p>
    <w:p w:rsidR="00D444BB" w:rsidRDefault="00D444BB" w:rsidP="00D444BB">
      <w:pPr>
        <w:pStyle w:val="ConsPlusNonformat"/>
        <w:jc w:val="both"/>
        <w:rPr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Регистрация: № ___________ от «___» _________________ 20___ г.</w:t>
      </w:r>
    </w:p>
    <w:p w:rsidR="001A4533" w:rsidRDefault="001A4533"/>
    <w:sectPr w:rsidR="001A4533" w:rsidSect="00D444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B6"/>
    <w:rsid w:val="001A4533"/>
    <w:rsid w:val="00286FA9"/>
    <w:rsid w:val="005E09B6"/>
    <w:rsid w:val="00A12AA7"/>
    <w:rsid w:val="00D444BB"/>
    <w:rsid w:val="00D55667"/>
    <w:rsid w:val="00E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9776"/>
  <w15:chartTrackingRefBased/>
  <w15:docId w15:val="{D6B36232-E4B8-4841-B62C-6E7C102B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4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Алёна Юрьевна</dc:creator>
  <cp:keywords/>
  <dc:description/>
  <cp:lastModifiedBy>Пак Алёна Юрьевна</cp:lastModifiedBy>
  <cp:revision>3</cp:revision>
  <dcterms:created xsi:type="dcterms:W3CDTF">2021-06-07T09:42:00Z</dcterms:created>
  <dcterms:modified xsi:type="dcterms:W3CDTF">2021-06-07T09:42:00Z</dcterms:modified>
</cp:coreProperties>
</file>